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D0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95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中阳县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住房和城乡建设管理局</w:t>
      </w:r>
    </w:p>
    <w:p w14:paraId="12E1E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95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年涉企行政检查计划和频次</w:t>
      </w:r>
    </w:p>
    <w:p w14:paraId="086292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600" w:lineRule="exact"/>
        <w:jc w:val="center"/>
        <w:textAlignment w:val="baseline"/>
      </w:pPr>
    </w:p>
    <w:tbl>
      <w:tblPr>
        <w:tblStyle w:val="5"/>
        <w:tblW w:w="99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"/>
        <w:gridCol w:w="1485"/>
        <w:gridCol w:w="3210"/>
        <w:gridCol w:w="930"/>
        <w:gridCol w:w="912"/>
        <w:gridCol w:w="708"/>
        <w:gridCol w:w="1140"/>
        <w:gridCol w:w="1227"/>
      </w:tblGrid>
      <w:tr w14:paraId="5FB4D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12" w:type="dxa"/>
            <w:vAlign w:val="center"/>
          </w:tcPr>
          <w:p w14:paraId="3BD05B1C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2A6F8CB6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检查类别</w:t>
            </w:r>
          </w:p>
        </w:tc>
        <w:tc>
          <w:tcPr>
            <w:tcW w:w="3210" w:type="dxa"/>
            <w:vAlign w:val="center"/>
          </w:tcPr>
          <w:p w14:paraId="61C187CF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检查事项</w:t>
            </w:r>
          </w:p>
        </w:tc>
        <w:tc>
          <w:tcPr>
            <w:tcW w:w="930" w:type="dxa"/>
            <w:vAlign w:val="center"/>
          </w:tcPr>
          <w:p w14:paraId="74A8061E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检查主体</w:t>
            </w:r>
          </w:p>
        </w:tc>
        <w:tc>
          <w:tcPr>
            <w:tcW w:w="912" w:type="dxa"/>
            <w:vAlign w:val="center"/>
          </w:tcPr>
          <w:p w14:paraId="4D2D2F5A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检查对象</w:t>
            </w:r>
          </w:p>
        </w:tc>
        <w:tc>
          <w:tcPr>
            <w:tcW w:w="708" w:type="dxa"/>
            <w:vAlign w:val="center"/>
          </w:tcPr>
          <w:p w14:paraId="096923AD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检查模式</w:t>
            </w:r>
          </w:p>
        </w:tc>
        <w:tc>
          <w:tcPr>
            <w:tcW w:w="1140" w:type="dxa"/>
            <w:vAlign w:val="center"/>
          </w:tcPr>
          <w:p w14:paraId="206C429C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检查时间</w:t>
            </w:r>
          </w:p>
        </w:tc>
        <w:tc>
          <w:tcPr>
            <w:tcW w:w="1227" w:type="dxa"/>
            <w:vAlign w:val="center"/>
          </w:tcPr>
          <w:p w14:paraId="54276FA7">
            <w:pPr>
              <w:snapToGrid w:val="0"/>
              <w:spacing w:before="24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对同一企业检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查频次</w:t>
            </w:r>
          </w:p>
        </w:tc>
      </w:tr>
      <w:tr w14:paraId="33939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312" w:type="dxa"/>
            <w:vAlign w:val="center"/>
          </w:tcPr>
          <w:p w14:paraId="4198BE9F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14:paraId="2FA6D2D7">
            <w:pPr>
              <w:snapToGrid w:val="0"/>
              <w:spacing w:before="72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燃气经营监督执法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检查</w:t>
            </w:r>
          </w:p>
        </w:tc>
        <w:tc>
          <w:tcPr>
            <w:tcW w:w="3210" w:type="dxa"/>
            <w:vAlign w:val="center"/>
          </w:tcPr>
          <w:p w14:paraId="575B9509">
            <w:pPr>
              <w:snapToGrid w:val="0"/>
              <w:spacing w:before="43" w:line="240" w:lineRule="auto"/>
              <w:ind w:left="0" w:leftChars="0" w:right="0" w:rightChars="0" w:firstLine="476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对城镇燃气企业站内设施设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备和安全制度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的建立情况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惊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醒监督检查并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督促燃气经营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者指导用户用气并对燃气设施定期进行安全检查、排查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隐患。</w:t>
            </w:r>
          </w:p>
        </w:tc>
        <w:tc>
          <w:tcPr>
            <w:tcW w:w="930" w:type="dxa"/>
            <w:vAlign w:val="center"/>
          </w:tcPr>
          <w:p w14:paraId="5B38DE3E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中阳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县住房和城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乡建设管理局</w:t>
            </w:r>
          </w:p>
        </w:tc>
        <w:tc>
          <w:tcPr>
            <w:tcW w:w="912" w:type="dxa"/>
            <w:vAlign w:val="center"/>
          </w:tcPr>
          <w:p w14:paraId="183DA3CA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家城镇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燃气企业</w:t>
            </w:r>
          </w:p>
        </w:tc>
        <w:tc>
          <w:tcPr>
            <w:tcW w:w="708" w:type="dxa"/>
            <w:vAlign w:val="center"/>
          </w:tcPr>
          <w:p w14:paraId="6216F999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19C3758A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1-12月</w:t>
            </w:r>
          </w:p>
        </w:tc>
        <w:tc>
          <w:tcPr>
            <w:tcW w:w="1227" w:type="dxa"/>
            <w:vAlign w:val="center"/>
          </w:tcPr>
          <w:p w14:paraId="4E7AEF4F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1-2次日常检查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及“一件事</w:t>
            </w:r>
            <w:r>
              <w:rPr>
                <w:rFonts w:hint="eastAsia" w:ascii="仿宋" w:hAnsi="仿宋" w:eastAsia="仿宋" w:cs="仿宋"/>
                <w:spacing w:val="-7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跨部门联合检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查</w:t>
            </w:r>
          </w:p>
        </w:tc>
      </w:tr>
      <w:tr w14:paraId="50344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312" w:type="dxa"/>
            <w:vAlign w:val="center"/>
          </w:tcPr>
          <w:p w14:paraId="1232AFD2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85" w:type="dxa"/>
            <w:vAlign w:val="center"/>
          </w:tcPr>
          <w:p w14:paraId="0A3DEA5F">
            <w:pPr>
              <w:snapToGrid w:val="0"/>
              <w:spacing w:before="72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燃气经营许可证取得情况的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检查</w:t>
            </w:r>
          </w:p>
        </w:tc>
        <w:tc>
          <w:tcPr>
            <w:tcW w:w="3210" w:type="dxa"/>
            <w:vAlign w:val="center"/>
          </w:tcPr>
          <w:p w14:paraId="276C6974">
            <w:pPr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对辖区内的对</w:t>
            </w:r>
            <w:r>
              <w:rPr>
                <w:rFonts w:hint="eastAsia" w:ascii="仿宋" w:hAnsi="仿宋" w:eastAsia="仿宋" w:cs="仿宋"/>
                <w:spacing w:val="21"/>
                <w:sz w:val="24"/>
                <w:szCs w:val="24"/>
              </w:rPr>
              <w:t>城镇燃气企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业经营行为、年度考核和人员取证情况进行检查及对安全生产状况、双预防建立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、应急预案的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备案情况进行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检查。</w:t>
            </w:r>
          </w:p>
        </w:tc>
        <w:tc>
          <w:tcPr>
            <w:tcW w:w="930" w:type="dxa"/>
            <w:vAlign w:val="center"/>
          </w:tcPr>
          <w:p w14:paraId="02B0F97D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中阳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县住房和城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乡建设管理局</w:t>
            </w:r>
          </w:p>
        </w:tc>
        <w:tc>
          <w:tcPr>
            <w:tcW w:w="912" w:type="dxa"/>
            <w:vAlign w:val="center"/>
          </w:tcPr>
          <w:p w14:paraId="3E361CBE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家城镇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燃气企业</w:t>
            </w:r>
          </w:p>
        </w:tc>
        <w:tc>
          <w:tcPr>
            <w:tcW w:w="708" w:type="dxa"/>
            <w:vAlign w:val="center"/>
          </w:tcPr>
          <w:p w14:paraId="52CBD75F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6DF93909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1-12月</w:t>
            </w:r>
          </w:p>
        </w:tc>
        <w:tc>
          <w:tcPr>
            <w:tcW w:w="1227" w:type="dxa"/>
            <w:vAlign w:val="center"/>
          </w:tcPr>
          <w:p w14:paraId="414E7DB6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1-2次日常检查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及“一件事</w:t>
            </w:r>
            <w:r>
              <w:rPr>
                <w:rFonts w:hint="eastAsia" w:ascii="仿宋" w:hAnsi="仿宋" w:eastAsia="仿宋" w:cs="仿宋"/>
                <w:spacing w:val="-7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跨部门联合检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查和年度考核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时限</w:t>
            </w:r>
          </w:p>
        </w:tc>
      </w:tr>
      <w:tr w14:paraId="6B906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  <w:jc w:val="center"/>
        </w:trPr>
        <w:tc>
          <w:tcPr>
            <w:tcW w:w="312" w:type="dxa"/>
            <w:vAlign w:val="center"/>
          </w:tcPr>
          <w:p w14:paraId="735C1D45">
            <w:pPr>
              <w:snapToGrid w:val="0"/>
              <w:spacing w:before="72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85" w:type="dxa"/>
            <w:vAlign w:val="center"/>
          </w:tcPr>
          <w:p w14:paraId="71BB5595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建筑工地安全检查</w:t>
            </w:r>
          </w:p>
        </w:tc>
        <w:tc>
          <w:tcPr>
            <w:tcW w:w="3210" w:type="dxa"/>
            <w:vAlign w:val="center"/>
          </w:tcPr>
          <w:p w14:paraId="5A821AB5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建筑工程质量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和建筑安全生产的监督管理</w:t>
            </w:r>
          </w:p>
        </w:tc>
        <w:tc>
          <w:tcPr>
            <w:tcW w:w="930" w:type="dxa"/>
            <w:vAlign w:val="center"/>
          </w:tcPr>
          <w:p w14:paraId="67738003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111125</wp:posOffset>
                      </wp:positionV>
                      <wp:extent cx="570865" cy="2959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57086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EABF14">
                                  <w:pPr>
                                    <w:spacing w:before="20" w:line="225" w:lineRule="auto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28.15pt;margin-top:8.75pt;height:23.3pt;width:44.95pt;z-index:251659264;mso-width-relative:page;mso-height-relative:page;" filled="f" stroked="f" coordsize="21600,21600" o:gfxdata="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GO/djXAAAACAEAAA8AAAAAAAAAAQAgAAAAIgAAAGRycy9kb3ducmV2Lnht&#10;bFBLAQIUABQAAAAIAIdO4kBTgTJBwQEAAHsDAAAOAAAAAAAAAAEAIAAAACYBAABkcnMvZTJvRG9j&#10;LnhtbFBLBQYAAAAABgAGAFkBAABZ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2EABF14">
                            <w:pPr>
                              <w:spacing w:before="20" w:line="225" w:lineRule="auto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中阳县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住房和城乡建设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管理局</w:t>
            </w:r>
          </w:p>
        </w:tc>
        <w:tc>
          <w:tcPr>
            <w:tcW w:w="912" w:type="dxa"/>
            <w:vAlign w:val="center"/>
          </w:tcPr>
          <w:p w14:paraId="7446939F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在建建筑工程</w:t>
            </w:r>
          </w:p>
        </w:tc>
        <w:tc>
          <w:tcPr>
            <w:tcW w:w="708" w:type="dxa"/>
            <w:vAlign w:val="center"/>
          </w:tcPr>
          <w:p w14:paraId="5B8B6604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现场检查</w:t>
            </w:r>
          </w:p>
        </w:tc>
        <w:tc>
          <w:tcPr>
            <w:tcW w:w="1140" w:type="dxa"/>
            <w:vAlign w:val="center"/>
          </w:tcPr>
          <w:p w14:paraId="323DDC8F">
            <w:pPr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1月-12月</w:t>
            </w:r>
          </w:p>
        </w:tc>
        <w:tc>
          <w:tcPr>
            <w:tcW w:w="1227" w:type="dxa"/>
            <w:vAlign w:val="center"/>
          </w:tcPr>
          <w:p w14:paraId="0444B53F">
            <w:pPr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每月1-2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（结合专项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及双随机工作安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排）</w:t>
            </w:r>
          </w:p>
        </w:tc>
      </w:tr>
    </w:tbl>
    <w:p w14:paraId="3CE42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DB114F-B88F-4A0F-AF2A-29E8A24C5B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D61958-6314-4C56-9BB1-89D9DD2860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29CC41-C2FA-42AB-9C01-301E861D476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45DA2"/>
    <w:rsid w:val="0ECE1A79"/>
    <w:rsid w:val="1DFB74DD"/>
    <w:rsid w:val="310C55DD"/>
    <w:rsid w:val="44004F9E"/>
    <w:rsid w:val="46E97212"/>
    <w:rsid w:val="4A545DA2"/>
    <w:rsid w:val="63E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403</Characters>
  <Lines>0</Lines>
  <Paragraphs>0</Paragraphs>
  <TotalTime>8</TotalTime>
  <ScaleCrop>false</ScaleCrop>
  <LinksUpToDate>false</LinksUpToDate>
  <CharactersWithSpaces>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2026-03-13T01:06:00Z</dcterms:created>
  <dc:creator>永强</dc:creator>
  <cp:lastModifiedBy>永强</cp:lastModifiedBy>
  <cp:lastPrinted>2026-03-13T01:45:23Z</cp:lastPrinted>
  <dcterms:modified xsi:type="dcterms:W3CDTF">2026-03-13T01:47:24Z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57520C07B44B4FA18430729225BBD228_11</vt:lpwstr>
  </property>
  <property fmtid="{D5CDD505-2E9C-101B-9397-08002B2CF9AE}" pid="4" name="KSOTemplateDocerSaveRecord">
    <vt:lpwstr>eyJoZGlkIjoiNmM4MzlkNmQ2NjEwY2MxN2UyZjcyNGNiMTU1ZmRhNzIiLCJ1c2VySWQiOiIzMDA1MzU2NDEifQ==</vt:lpwstr>
  </property>
</Properties>
</file>