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9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555"/>
        <w:gridCol w:w="585"/>
        <w:gridCol w:w="585"/>
        <w:gridCol w:w="1079"/>
        <w:gridCol w:w="619"/>
        <w:gridCol w:w="713"/>
        <w:gridCol w:w="842"/>
        <w:gridCol w:w="537"/>
        <w:gridCol w:w="1085"/>
        <w:gridCol w:w="2105"/>
        <w:gridCol w:w="937"/>
        <w:gridCol w:w="980"/>
        <w:gridCol w:w="1217"/>
        <w:gridCol w:w="937"/>
        <w:gridCol w:w="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15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bidi="ar"/>
              </w:rPr>
              <w:t>附件3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15" w:type="dxa"/>
            <w:gridSpan w:val="1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  <w:lang w:bidi="ar"/>
              </w:rPr>
              <w:t>2022年第1期食品监督抽检产品不合格信息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3BD96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  <w:t>抽样编号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3BD96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3BD96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  <w:t>标称生产企业名称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3BD96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  <w:t>标称生产企业地址</w:t>
            </w:r>
          </w:p>
        </w:tc>
        <w:tc>
          <w:tcPr>
            <w:tcW w:w="1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3BD96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6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3BD96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  <w:t>被抽样单位所在地址</w:t>
            </w:r>
          </w:p>
        </w:tc>
        <w:tc>
          <w:tcPr>
            <w:tcW w:w="7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3BD96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  <w:t>食品名称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3BD96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5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3BD96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  <w:t>商标</w:t>
            </w:r>
          </w:p>
        </w:tc>
        <w:tc>
          <w:tcPr>
            <w:tcW w:w="10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3BD96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  <w:t>生产日期/批号</w:t>
            </w:r>
          </w:p>
        </w:tc>
        <w:tc>
          <w:tcPr>
            <w:tcW w:w="2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3BD96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  <w:t>不合格项目|检验结果|标准值</w:t>
            </w:r>
          </w:p>
        </w:tc>
        <w:tc>
          <w:tcPr>
            <w:tcW w:w="9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3BD96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  <w:t>分类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3BD96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  <w:t>公告号</w:t>
            </w:r>
          </w:p>
        </w:tc>
        <w:tc>
          <w:tcPr>
            <w:tcW w:w="12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3BD96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  <w:t>公告日期</w:t>
            </w:r>
          </w:p>
        </w:tc>
        <w:tc>
          <w:tcPr>
            <w:tcW w:w="9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3BD96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  <w:t>任务来源/项目名称</w:t>
            </w:r>
          </w:p>
        </w:tc>
        <w:tc>
          <w:tcPr>
            <w:tcW w:w="9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3BD96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NCP22141129148634533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中阳县利狗蔬菜店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山西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绿豆芽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计量称重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2022/11/4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4-氯苯氧乙酸钠(以4-氯苯氧乙酸计)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检测值为77.3 μg/kg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标准值为不得检出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2022年第1期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2022/12/5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吕梁/中阳县抽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NCP22141129148634530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中阳县利狗蔬菜店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山西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计量称重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2022/11/4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检测值为0.14mg/kg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标准值为≤0.05mg/kg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2022年第1期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2022/12/5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吕梁/中阳县抽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NCP22141129148634413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中阳县惠万家蔬果店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山西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黄豆芽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计量称重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2022/11/2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4-氯苯氧乙酸钠(以4-氯苯氧乙酸计)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检测值为53.2 μg/kg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标准值为不得检出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2022年第1期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2022/12/5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吕梁/中阳县抽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NCP22141129148633226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中阳县舌尖上的最爱妈妈菜馆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山西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黄豆芽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计量称重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2022/9/30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4-氯苯氧乙酸钠(以4-氯苯氧乙酸计)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检测值为40.6 μg/kg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标准值为不得检出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2022年第1期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2022/12/5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吕梁/中阳县抽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NCP22141129148633225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中阳县舌尖上的最爱妈妈菜馆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山西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计量称重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2022/9/30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腐霉利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检测值为0.37mg/kg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标准值为≤0.2mg/kg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2022年第1期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2022/12/5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吕梁/中阳县抽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NCP22141129148633212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中阳县晋湘阁食记餐饮店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山西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计量称重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2022/9/27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4-氯苯氧乙酸钠(以4-氯苯氧乙酸计)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检测值为43.2 μg/kg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标准值为不得检出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2022年第1期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2022/12/5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吕梁/中阳县抽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NCP22141129148633170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中阳京小棠烤鸭店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山西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计量称重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2022/9/28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4-氯苯氧乙酸钠(以4-氯苯氧乙酸计)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检测值为120 μg/kg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标准值为不得检出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2022年第1期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2022/12/5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吕梁/中阳县抽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NCP22141129148633134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中阳县吴大娘饺子馆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山西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计量称重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2022/9/26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4-氯苯氧乙酸钠(以4-氯苯氧乙酸计)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检测值为52.8 μg/kg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标准值为不得检出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2022年第1期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2022/12/5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吕梁/中阳县抽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NCP22141129148633129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中阳县吴大娘饺子馆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山西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计量称重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2022/9/27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腐霉利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检测值为0.39mg/kg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标准值为≤0.2mg/kg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2022年第1期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2022/12/5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吕梁/中阳县抽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不合格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MjA0YzNmYTU1ZTM2NTkzNzVmMzAzNDFmMWM5ZjkifQ=="/>
  </w:docVars>
  <w:rsids>
    <w:rsidRoot w:val="3A1274E9"/>
    <w:rsid w:val="0D065A2F"/>
    <w:rsid w:val="26EC1D87"/>
    <w:rsid w:val="2A910685"/>
    <w:rsid w:val="34A8565D"/>
    <w:rsid w:val="3A1274E9"/>
    <w:rsid w:val="3B236DCA"/>
    <w:rsid w:val="3C7A490F"/>
    <w:rsid w:val="3F2546DB"/>
    <w:rsid w:val="42BC34ED"/>
    <w:rsid w:val="60521AC9"/>
    <w:rsid w:val="6070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2022-12-09T09:02:00Z</dcterms:created>
  <dc:creator>一生一火花</dc:creator>
  <cp:lastModifiedBy>一生一火花</cp:lastModifiedBy>
  <dcterms:modified xsi:type="dcterms:W3CDTF">2022-12-09T09:03:36Z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ACA5EBEFB05248449BAB8AF092C02C96</vt:lpwstr>
  </property>
</Properties>
</file>