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中环行审[202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关于中阳县</w:t>
      </w:r>
      <w:r>
        <w:rPr>
          <w:rFonts w:hint="eastAsia"/>
          <w:b/>
          <w:bCs/>
          <w:sz w:val="36"/>
          <w:szCs w:val="36"/>
          <w:lang w:val="en-US" w:eastAsia="zh-CN"/>
        </w:rPr>
        <w:t>水利局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</w:t>
      </w:r>
      <w:r>
        <w:rPr>
          <w:rFonts w:hint="eastAsia"/>
          <w:b/>
          <w:bCs/>
          <w:sz w:val="36"/>
          <w:szCs w:val="36"/>
          <w:lang w:val="en-US" w:eastAsia="zh-CN"/>
        </w:rPr>
        <w:t>部引黄中</w:t>
      </w:r>
      <w:r>
        <w:rPr>
          <w:rFonts w:hint="eastAsia"/>
          <w:b/>
          <w:bCs/>
          <w:sz w:val="36"/>
          <w:szCs w:val="36"/>
        </w:rPr>
        <w:t>阳县</w:t>
      </w:r>
      <w:r>
        <w:rPr>
          <w:rFonts w:hint="eastAsia"/>
          <w:b/>
          <w:bCs/>
          <w:sz w:val="36"/>
          <w:szCs w:val="36"/>
          <w:lang w:val="en-US" w:eastAsia="zh-CN"/>
        </w:rPr>
        <w:t>域小水网供水工程</w:t>
      </w:r>
      <w:r>
        <w:rPr>
          <w:rFonts w:hint="eastAsia"/>
          <w:b/>
          <w:bCs/>
          <w:sz w:val="36"/>
          <w:szCs w:val="36"/>
        </w:rPr>
        <w:t>环境影响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报送的《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中部引黄</w:t>
      </w:r>
      <w:r>
        <w:rPr>
          <w:rFonts w:hint="eastAsia" w:ascii="仿宋" w:hAnsi="仿宋" w:eastAsia="仿宋" w:cs="仿宋"/>
          <w:sz w:val="32"/>
          <w:szCs w:val="32"/>
        </w:rPr>
        <w:t>中阳县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域小水网供水工程</w:t>
      </w:r>
      <w:r>
        <w:rPr>
          <w:rFonts w:hint="eastAsia" w:ascii="仿宋" w:hAnsi="仿宋" w:eastAsia="仿宋" w:cs="仿宋"/>
          <w:sz w:val="32"/>
          <w:szCs w:val="32"/>
        </w:rPr>
        <w:t>环境影响报告表》（以下简称《报告表》）及对此项目环评报批的申请、专家技术审查意见已收悉。根据《中华人民共和国环境影响评价法》、《建设项目环境保护管理条例》有关规定，经研究，对《报告表》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一、该项目属于线性工程位于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山西省吕梁市</w:t>
      </w:r>
      <w:r>
        <w:rPr>
          <w:rFonts w:hint="eastAsia" w:ascii="仿宋" w:hAnsi="仿宋" w:eastAsia="仿宋" w:cs="仿宋"/>
          <w:sz w:val="32"/>
          <w:szCs w:val="32"/>
        </w:rPr>
        <w:t>中阳县，建设地点坐标为：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西线</w:t>
      </w:r>
      <w:r>
        <w:rPr>
          <w:rFonts w:hint="eastAsia" w:ascii="仿宋" w:hAnsi="仿宋" w:eastAsia="仿宋" w:cs="仿宋"/>
          <w:sz w:val="32"/>
          <w:szCs w:val="32"/>
        </w:rPr>
        <w:t>起点经度111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°11′29.68″</w:t>
      </w:r>
      <w:r>
        <w:rPr>
          <w:rFonts w:hint="eastAsia" w:ascii="仿宋" w:hAnsi="仿宋" w:eastAsia="仿宋" w:cs="仿宋"/>
          <w:sz w:val="32"/>
          <w:szCs w:val="32"/>
        </w:rPr>
        <w:t>、起点纬度37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°18′57.54″，</w:t>
      </w:r>
      <w:r>
        <w:rPr>
          <w:rFonts w:hint="eastAsia" w:ascii="仿宋" w:hAnsi="仿宋" w:eastAsia="仿宋" w:cs="仿宋"/>
          <w:sz w:val="32"/>
          <w:szCs w:val="32"/>
        </w:rPr>
        <w:t>终点经度111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°11′50.25″</w:t>
      </w:r>
      <w:r>
        <w:rPr>
          <w:rFonts w:hint="eastAsia" w:ascii="仿宋" w:hAnsi="仿宋" w:eastAsia="仿宋" w:cs="仿宋"/>
          <w:sz w:val="32"/>
          <w:szCs w:val="32"/>
        </w:rPr>
        <w:t>、终点纬度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37°17′11.06″；东线起点经度111°15′39.26″、起点纬度37°18′56.96″，终点经度111°23′29.21″、终点纬度</w:t>
      </w: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°15′55.39″</w:t>
      </w:r>
      <w:r>
        <w:rPr>
          <w:rFonts w:hint="eastAsia" w:ascii="仿宋" w:hAnsi="仿宋" w:eastAsia="仿宋" w:cs="仿宋"/>
          <w:sz w:val="32"/>
          <w:szCs w:val="32"/>
        </w:rPr>
        <w:t>。项目占地面积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25333</w:t>
      </w:r>
      <w:r>
        <w:rPr>
          <w:rFonts w:hint="eastAsia" w:ascii="仿宋" w:hAnsi="仿宋" w:eastAsia="仿宋" w:cs="仿宋"/>
          <w:sz w:val="32"/>
          <w:szCs w:val="32"/>
        </w:rPr>
        <w:t>㎡，总投资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35512.9</w:t>
      </w:r>
      <w:r>
        <w:rPr>
          <w:rFonts w:hint="eastAsia" w:ascii="仿宋" w:hAnsi="仿宋" w:eastAsia="仿宋" w:cs="仿宋"/>
          <w:sz w:val="32"/>
          <w:szCs w:val="32"/>
        </w:rPr>
        <w:t>万元，其中环保投资5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万元，环保投资比例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1.56</w:t>
      </w:r>
      <w:r>
        <w:rPr>
          <w:rFonts w:hint="eastAsia" w:ascii="仿宋" w:hAnsi="仿宋" w:eastAsia="仿宋" w:cs="仿宋"/>
          <w:sz w:val="32"/>
          <w:szCs w:val="32"/>
        </w:rPr>
        <w:t>％。建设规模：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管线长度29.89Km</w:t>
      </w:r>
      <w:r>
        <w:rPr>
          <w:rFonts w:hint="eastAsia" w:ascii="仿宋" w:hAnsi="仿宋" w:eastAsia="仿宋" w:cs="仿宋"/>
          <w:sz w:val="32"/>
          <w:szCs w:val="32"/>
        </w:rPr>
        <w:t>，主要建设内容为：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提水泵站 2 座、加压泵站 3 座；布置提水管线 1.936km、供水管线 27.95km；各型阀井 82 座；隧道 1000m。 其中：东线建设内容有：新建提水泵站一座， 新建加压泵站两座，布置提水管线 0.968km，布置供水管线 23.10km，各型阀井 66 座，隧洞 1000m。西线建设内容有：新建提水泵站一座，新建加压泵站一座，布置提水管线 0.968km，布置供水管线 4.85km，各型阀井 16 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以及配套工程、临时工程和</w:t>
      </w:r>
      <w:r>
        <w:rPr>
          <w:rFonts w:hint="eastAsia" w:ascii="仿宋" w:hAnsi="仿宋" w:eastAsia="仿宋" w:cs="仿宋"/>
          <w:sz w:val="32"/>
          <w:szCs w:val="32"/>
        </w:rPr>
        <w:t>其他公辅工程。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二、项目建设和运行管理中必须严格落实《报告表》提出的各项污染防治和生态保护措施，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按照环评要求，认真落实项目施工期的生态保护措施，严格控制施工范围，待施工结束后，必须对项目区裸露地表进行生态恢复，确保工程建设不影响周边环境。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落实大气污染防治措施。减轻施工扬尘对大气环境的影响。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落实水污染防治措施。施工废水和生活污水必须按照环评要求合理处置，不得外排。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落实噪声防治措施。采取低噪、隔声、减振等措施，确保施工期和运营期噪声达标排放。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5、落实固体废弃物防治措施。做到施工垃圾和施工产生的生活垃圾必须及时清运。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6、严格管理，杜绝跑、冒、滴、漏现象。按照规范要求认真落实防渗漏措施，确保地表水和地下水不受影响。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、建立健全环保规章制度，做好环境风险防范工作。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环境影响报告表经批准后，该项目的性质、规模、地点、采用生产工艺或者防治污染、防止生态破坏的措施发生重大变动的，应当重新报批该项目环境影响报告表；自本环境影响报告表批复之日起，如果超过5年方决定开工建设的，应重新报请审核项目环境影响报告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四、项目建设必须严格执行环境保护“三同时”制度。工程竣工后，按照规定程序和时限进行竣工环境保护验收，经验收合格后，项目方可正式投入使用。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五、项目的日常环境监管工作由中阳县生态环境综合执法队负责。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吕梁市生态环境局中阳分局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DVlODQ4OTU3ZTY0Mzc3YTIzMzVkYWVkMGVmM2EifQ=="/>
  </w:docVars>
  <w:rsids>
    <w:rsidRoot w:val="71C85F40"/>
    <w:rsid w:val="064E5D71"/>
    <w:rsid w:val="14237711"/>
    <w:rsid w:val="206D3F96"/>
    <w:rsid w:val="2E615E6B"/>
    <w:rsid w:val="32F02F31"/>
    <w:rsid w:val="3D51706D"/>
    <w:rsid w:val="64E23398"/>
    <w:rsid w:val="71C85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1209</Characters>
  <Lines>0</Lines>
  <Paragraphs>0</Paragraphs>
  <TotalTime>161</TotalTime>
  <ScaleCrop>false</ScaleCrop>
  <LinksUpToDate>false</LinksUpToDate>
  <CharactersWithSpaces>1344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2020-07-29T01:33:00Z</dcterms:created>
  <dc:creator>TT </dc:creator>
  <cp:lastModifiedBy>WPS_1637889188</cp:lastModifiedBy>
  <cp:lastPrinted>2020-07-29T01:54:00Z</cp:lastPrinted>
  <dcterms:modified xsi:type="dcterms:W3CDTF">2022-11-21T09:31:02Z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B88DBF7DF1984181B74996752A3230D7</vt:lpwstr>
  </property>
</Properties>
</file>